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13D" w:rsidRDefault="0057513D" w:rsidP="00561D28">
      <w:pPr>
        <w:tabs>
          <w:tab w:val="left" w:pos="504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</w:p>
    <w:p w:rsidR="0057513D" w:rsidRDefault="0057513D" w:rsidP="00561D28">
      <w:pPr>
        <w:tabs>
          <w:tab w:val="left" w:pos="504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</w:p>
    <w:p w:rsidR="00C41EDB" w:rsidRDefault="000E7692" w:rsidP="00C41EDB">
      <w:pPr>
        <w:tabs>
          <w:tab w:val="left" w:pos="504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noProof/>
          <w:color w:val="000000"/>
          <w:sz w:val="22"/>
          <w:szCs w:val="22"/>
        </w:rPr>
        <w:pict>
          <v:group id="_x0000_s1068" style="position:absolute;margin-left:-3.4pt;margin-top:125.55pt;width:533.1pt;height:102.8pt;z-index:251659264" coordorigin="1290,806" coordsize="10662,2056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9" type="#_x0000_t202" style="position:absolute;left:1290;top:1526;width:10662;height:864" o:allowincell="f" stroked="f">
              <v:textbox style="mso-next-textbox:#_x0000_s1069">
                <w:txbxContent>
                  <w:p w:rsidR="00C41EDB" w:rsidRDefault="00C41EDB" w:rsidP="00C41EDB">
                    <w:pPr>
                      <w:tabs>
                        <w:tab w:val="left" w:pos="5040"/>
                      </w:tabs>
                      <w:rPr>
                        <w:rFonts w:ascii="Arial" w:hAnsi="Arial"/>
                        <w:b/>
                        <w:smallCaps/>
                        <w:sz w:val="8"/>
                      </w:rPr>
                    </w:pPr>
                    <w:r>
                      <w:rPr>
                        <w:rFonts w:ascii="Arial" w:hAnsi="Arial"/>
                        <w:sz w:val="18"/>
                      </w:rPr>
                      <w:t>Avery D. Niles, Commissioner</w:t>
                    </w:r>
                    <w:r>
                      <w:rPr>
                        <w:rFonts w:ascii="Arial" w:hAnsi="Arial"/>
                        <w:sz w:val="18"/>
                      </w:rPr>
                      <w:tab/>
                    </w:r>
                    <w:r>
                      <w:rPr>
                        <w:rFonts w:ascii="Arial" w:hAnsi="Arial"/>
                        <w:b/>
                        <w:smallCaps/>
                        <w:sz w:val="22"/>
                      </w:rPr>
                      <w:t>Department of Juvenile Justice</w:t>
                    </w:r>
                  </w:p>
                  <w:p w:rsidR="00C41EDB" w:rsidRDefault="00C41EDB" w:rsidP="00C41EDB">
                    <w:pPr>
                      <w:rPr>
                        <w:rFonts w:ascii="Arial" w:hAnsi="Arial"/>
                        <w:sz w:val="6"/>
                      </w:rPr>
                    </w:pPr>
                  </w:p>
                  <w:p w:rsidR="00C41EDB" w:rsidRDefault="00C41EDB" w:rsidP="00C41EDB">
                    <w:pPr>
                      <w:tabs>
                        <w:tab w:val="left" w:pos="5040"/>
                      </w:tabs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Jim Shuler, Director</w:t>
                    </w:r>
                    <w:r>
                      <w:rPr>
                        <w:rFonts w:ascii="Arial" w:hAnsi="Arial"/>
                        <w:sz w:val="16"/>
                      </w:rPr>
                      <w:tab/>
                      <w:t xml:space="preserve">3408 Covington Highway </w:t>
                    </w:r>
                    <w:r>
                      <w:rPr>
                        <w:rFonts w:ascii="Arial" w:hAnsi="Arial"/>
                        <w:sz w:val="16"/>
                      </w:rPr>
                      <w:sym w:font="Wingdings" w:char="F0A7"/>
                    </w:r>
                    <w:r>
                      <w:rPr>
                        <w:rFonts w:ascii="Arial" w:hAnsi="Arial"/>
                        <w:sz w:val="16"/>
                      </w:rPr>
                      <w:t xml:space="preserve"> Decatur, Georgia </w:t>
                    </w:r>
                    <w:r>
                      <w:rPr>
                        <w:rFonts w:ascii="Arial" w:hAnsi="Arial"/>
                        <w:sz w:val="16"/>
                      </w:rPr>
                      <w:sym w:font="Wingdings" w:char="F0A7"/>
                    </w:r>
                    <w:r>
                      <w:rPr>
                        <w:rFonts w:ascii="Arial" w:hAnsi="Arial"/>
                        <w:sz w:val="16"/>
                      </w:rPr>
                      <w:t xml:space="preserve"> 30032-1513</w:t>
                    </w:r>
                  </w:p>
                  <w:p w:rsidR="00C41EDB" w:rsidRDefault="00C41EDB" w:rsidP="00C41EDB">
                    <w:pPr>
                      <w:tabs>
                        <w:tab w:val="left" w:pos="5040"/>
                      </w:tabs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Office of Communications</w:t>
                    </w:r>
                    <w:r>
                      <w:rPr>
                        <w:rFonts w:ascii="Arial" w:hAnsi="Arial"/>
                        <w:sz w:val="16"/>
                      </w:rPr>
                      <w:tab/>
                      <w:t xml:space="preserve">Telephone: (404) 508-7147 </w:t>
                    </w:r>
                    <w:r>
                      <w:rPr>
                        <w:rFonts w:ascii="Arial" w:hAnsi="Arial"/>
                        <w:sz w:val="16"/>
                      </w:rPr>
                      <w:sym w:font="Wingdings" w:char="F0A7"/>
                    </w:r>
                    <w:r>
                      <w:rPr>
                        <w:rFonts w:ascii="Arial" w:hAnsi="Arial"/>
                        <w:sz w:val="16"/>
                      </w:rPr>
                      <w:t xml:space="preserve"> Fax: (404) 508-7341</w:t>
                    </w: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70" type="#_x0000_t75" style="position:absolute;left:4101;top:806;width:2444;height:2056" o:allowincell="f">
              <v:imagedata r:id="rId9" o:title="" gain="109227f"/>
            </v:shape>
            <v:line id="_x0000_s1071" style="position:absolute" from="1425,1886" to="4176,1886" o:allowincell="f"/>
            <v:line id="_x0000_s1072" style="position:absolute" from="6495,1886" to="10770,1886" o:allowincell="f"/>
            <w10:wrap type="square"/>
          </v:group>
          <o:OLEObject Type="Embed" ProgID="WPWin6.1" ShapeID="_x0000_s1070" DrawAspect="Content" ObjectID="_1468237143" r:id="rId10"/>
        </w:pict>
      </w:r>
      <w:r w:rsidR="00C41EDB">
        <w:rPr>
          <w:rFonts w:ascii="Arial" w:hAnsi="Arial" w:cs="Arial"/>
          <w:b/>
          <w:noProof/>
          <w:color w:val="000000"/>
          <w:sz w:val="22"/>
          <w:szCs w:val="22"/>
        </w:rPr>
        <w:drawing>
          <wp:inline distT="0" distB="0" distL="0" distR="0">
            <wp:extent cx="5943600" cy="1548130"/>
            <wp:effectExtent l="0" t="0" r="0" b="0"/>
            <wp:docPr id="1" name="Picture 1" descr="Communications-Ba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ommunications-Banner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4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513D" w:rsidRPr="00797DDC" w:rsidRDefault="0057513D" w:rsidP="0057513D">
      <w:pPr>
        <w:tabs>
          <w:tab w:val="left" w:pos="5040"/>
        </w:tabs>
        <w:autoSpaceDE w:val="0"/>
        <w:autoSpaceDN w:val="0"/>
        <w:adjustRightInd w:val="0"/>
        <w:rPr>
          <w:rFonts w:ascii="Arial Black" w:hAnsi="Arial Black" w:cs="Arial"/>
          <w:b/>
          <w:color w:val="000000"/>
          <w:sz w:val="22"/>
          <w:szCs w:val="22"/>
        </w:rPr>
      </w:pPr>
      <w:r w:rsidRPr="00797DDC">
        <w:rPr>
          <w:rFonts w:ascii="Arial Black" w:hAnsi="Arial Black" w:cs="Arial"/>
          <w:b/>
          <w:color w:val="000000"/>
          <w:sz w:val="22"/>
          <w:szCs w:val="22"/>
        </w:rPr>
        <w:t>FOR IMMEDIATE RELEASE</w:t>
      </w:r>
      <w:r w:rsidRPr="00797DDC">
        <w:rPr>
          <w:rFonts w:ascii="Arial Black" w:hAnsi="Arial Black" w:cs="Arial"/>
          <w:color w:val="000000"/>
        </w:rPr>
        <w:t xml:space="preserve">                                                     </w:t>
      </w:r>
      <w:r w:rsidRPr="00797DDC">
        <w:rPr>
          <w:rFonts w:ascii="Arial Black" w:hAnsi="Arial Black" w:cs="Arial"/>
          <w:b/>
          <w:color w:val="000000"/>
          <w:sz w:val="22"/>
          <w:szCs w:val="22"/>
        </w:rPr>
        <w:t xml:space="preserve">CONTACT: </w:t>
      </w:r>
      <w:r w:rsidRPr="00797DDC">
        <w:rPr>
          <w:rFonts w:ascii="Arial Black" w:hAnsi="Arial Black" w:cs="Arial"/>
          <w:b/>
          <w:color w:val="000000"/>
          <w:sz w:val="22"/>
          <w:szCs w:val="22"/>
        </w:rPr>
        <w:tab/>
      </w:r>
    </w:p>
    <w:p w:rsidR="0057513D" w:rsidRPr="00797DDC" w:rsidRDefault="0057513D" w:rsidP="0057513D">
      <w:pPr>
        <w:tabs>
          <w:tab w:val="left" w:pos="5040"/>
        </w:tabs>
        <w:autoSpaceDE w:val="0"/>
        <w:autoSpaceDN w:val="0"/>
        <w:adjustRightInd w:val="0"/>
        <w:rPr>
          <w:rFonts w:ascii="Arial Black" w:hAnsi="Arial Black" w:cs="Arial"/>
          <w:b/>
          <w:color w:val="000000"/>
          <w:sz w:val="22"/>
          <w:szCs w:val="22"/>
        </w:rPr>
      </w:pPr>
      <w:r w:rsidRPr="00C6494A">
        <w:rPr>
          <w:rFonts w:ascii="Arial" w:hAnsi="Arial" w:cs="Arial"/>
          <w:b/>
          <w:color w:val="000000"/>
          <w:sz w:val="22"/>
          <w:szCs w:val="22"/>
        </w:rPr>
        <w:t xml:space="preserve">                                                                                        </w:t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 w:rsidR="00797DDC">
        <w:rPr>
          <w:rFonts w:ascii="Arial" w:hAnsi="Arial" w:cs="Arial"/>
          <w:b/>
          <w:color w:val="000000"/>
          <w:sz w:val="22"/>
          <w:szCs w:val="22"/>
        </w:rPr>
        <w:t xml:space="preserve">    </w:t>
      </w:r>
      <w:r w:rsidRPr="00797DDC">
        <w:rPr>
          <w:rFonts w:ascii="Arial Black" w:hAnsi="Arial Black" w:cs="Arial"/>
          <w:b/>
          <w:color w:val="000000"/>
          <w:sz w:val="22"/>
          <w:szCs w:val="22"/>
        </w:rPr>
        <w:t>Jim Shuler, Director</w:t>
      </w:r>
    </w:p>
    <w:p w:rsidR="0057513D" w:rsidRPr="00797DDC" w:rsidRDefault="00124D2C" w:rsidP="0057513D">
      <w:pPr>
        <w:tabs>
          <w:tab w:val="left" w:pos="5040"/>
        </w:tabs>
        <w:autoSpaceDE w:val="0"/>
        <w:autoSpaceDN w:val="0"/>
        <w:adjustRightInd w:val="0"/>
        <w:rPr>
          <w:rFonts w:ascii="Arial Black" w:hAnsi="Arial Black" w:cs="Arial"/>
          <w:b/>
          <w:color w:val="000000"/>
          <w:sz w:val="22"/>
          <w:szCs w:val="22"/>
        </w:rPr>
      </w:pPr>
      <w:r>
        <w:rPr>
          <w:rFonts w:ascii="Arial Black" w:hAnsi="Arial Black" w:cs="Arial"/>
          <w:b/>
          <w:color w:val="000000"/>
          <w:sz w:val="22"/>
          <w:szCs w:val="22"/>
        </w:rPr>
        <w:t>JULY 30, 2014</w:t>
      </w:r>
      <w:r w:rsidR="00797DDC" w:rsidRPr="00797DDC">
        <w:rPr>
          <w:rFonts w:ascii="Arial Black" w:hAnsi="Arial Black" w:cs="Arial"/>
          <w:b/>
          <w:color w:val="000000"/>
          <w:sz w:val="22"/>
          <w:szCs w:val="22"/>
        </w:rPr>
        <w:tab/>
      </w:r>
      <w:r w:rsidR="0057513D" w:rsidRPr="00797DDC">
        <w:rPr>
          <w:rFonts w:ascii="Arial Black" w:hAnsi="Arial Black" w:cs="Arial"/>
          <w:b/>
          <w:color w:val="000000"/>
          <w:sz w:val="22"/>
          <w:szCs w:val="22"/>
        </w:rPr>
        <w:tab/>
      </w:r>
      <w:r w:rsidR="00797DDC">
        <w:rPr>
          <w:rFonts w:ascii="Arial Black" w:hAnsi="Arial Black" w:cs="Arial"/>
          <w:b/>
          <w:color w:val="000000"/>
          <w:sz w:val="22"/>
          <w:szCs w:val="22"/>
        </w:rPr>
        <w:t xml:space="preserve">   </w:t>
      </w:r>
      <w:r w:rsidR="0057513D" w:rsidRPr="00797DDC">
        <w:rPr>
          <w:rFonts w:ascii="Arial Black" w:hAnsi="Arial Black" w:cs="Arial"/>
          <w:b/>
          <w:color w:val="000000"/>
          <w:sz w:val="22"/>
          <w:szCs w:val="22"/>
        </w:rPr>
        <w:t>DJJ Communications</w:t>
      </w:r>
    </w:p>
    <w:p w:rsidR="0057513D" w:rsidRPr="00797DDC" w:rsidRDefault="0057513D" w:rsidP="00441654">
      <w:pPr>
        <w:tabs>
          <w:tab w:val="left" w:pos="5040"/>
        </w:tabs>
        <w:autoSpaceDE w:val="0"/>
        <w:autoSpaceDN w:val="0"/>
        <w:adjustRightInd w:val="0"/>
        <w:rPr>
          <w:rFonts w:ascii="Arial Black" w:hAnsi="Arial Black" w:cs="Arial"/>
          <w:b/>
          <w:color w:val="0000FF"/>
          <w:sz w:val="22"/>
          <w:szCs w:val="22"/>
        </w:rPr>
      </w:pPr>
      <w:r w:rsidRPr="00797DDC">
        <w:rPr>
          <w:rFonts w:ascii="Arial Black" w:hAnsi="Arial Black" w:cs="Arial"/>
          <w:b/>
          <w:color w:val="000000"/>
          <w:sz w:val="22"/>
          <w:szCs w:val="22"/>
        </w:rPr>
        <w:tab/>
      </w:r>
      <w:r w:rsidRPr="00797DDC">
        <w:rPr>
          <w:rFonts w:ascii="Arial Black" w:hAnsi="Arial Black" w:cs="Arial"/>
          <w:b/>
          <w:color w:val="000000"/>
          <w:sz w:val="22"/>
          <w:szCs w:val="22"/>
        </w:rPr>
        <w:tab/>
      </w:r>
      <w:r w:rsidRPr="00797DDC">
        <w:rPr>
          <w:rFonts w:ascii="Arial Black" w:hAnsi="Arial Black" w:cs="Arial"/>
          <w:b/>
          <w:color w:val="0000FF"/>
          <w:sz w:val="22"/>
          <w:szCs w:val="22"/>
        </w:rPr>
        <w:t xml:space="preserve">  </w:t>
      </w:r>
      <w:hyperlink r:id="rId12" w:history="1">
        <w:r w:rsidRPr="00797DDC">
          <w:rPr>
            <w:rStyle w:val="Hyperlink"/>
            <w:rFonts w:ascii="Arial Black" w:hAnsi="Arial Black" w:cs="Arial"/>
            <w:b/>
            <w:sz w:val="22"/>
            <w:szCs w:val="22"/>
          </w:rPr>
          <w:t>JimShuler@djj.state.ga.us</w:t>
        </w:r>
      </w:hyperlink>
    </w:p>
    <w:p w:rsidR="00C6494A" w:rsidRPr="00441654" w:rsidRDefault="00C6494A" w:rsidP="0057513D">
      <w:pPr>
        <w:tabs>
          <w:tab w:val="left" w:pos="5040"/>
        </w:tabs>
        <w:autoSpaceDE w:val="0"/>
        <w:autoSpaceDN w:val="0"/>
        <w:adjustRightInd w:val="0"/>
        <w:rPr>
          <w:rFonts w:ascii="Arial" w:hAnsi="Arial" w:cs="Arial"/>
          <w:b/>
          <w:sz w:val="16"/>
          <w:szCs w:val="16"/>
        </w:rPr>
      </w:pPr>
    </w:p>
    <w:p w:rsidR="00F20BD7" w:rsidRDefault="00797DDC" w:rsidP="00F20BD7">
      <w:pPr>
        <w:tabs>
          <w:tab w:val="left" w:pos="5040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F20BD7">
        <w:rPr>
          <w:rFonts w:ascii="Arial" w:hAnsi="Arial" w:cs="Arial"/>
          <w:b/>
          <w:sz w:val="24"/>
          <w:szCs w:val="24"/>
        </w:rPr>
        <w:t xml:space="preserve">COMMISSIONER </w:t>
      </w:r>
      <w:r w:rsidR="00124D2C">
        <w:rPr>
          <w:rFonts w:ascii="Arial" w:hAnsi="Arial" w:cs="Arial"/>
          <w:b/>
          <w:sz w:val="24"/>
          <w:szCs w:val="24"/>
        </w:rPr>
        <w:t>NILES</w:t>
      </w:r>
      <w:r w:rsidR="00F20BD7">
        <w:rPr>
          <w:rFonts w:ascii="Arial" w:hAnsi="Arial" w:cs="Arial"/>
          <w:b/>
          <w:sz w:val="24"/>
          <w:szCs w:val="24"/>
        </w:rPr>
        <w:t xml:space="preserve"> </w:t>
      </w:r>
      <w:r w:rsidRPr="00F20BD7">
        <w:rPr>
          <w:rFonts w:ascii="Arial" w:hAnsi="Arial" w:cs="Arial"/>
          <w:b/>
          <w:sz w:val="24"/>
          <w:szCs w:val="24"/>
        </w:rPr>
        <w:t xml:space="preserve">ANNOUNCES </w:t>
      </w:r>
      <w:r w:rsidR="00F20BD7">
        <w:rPr>
          <w:rFonts w:ascii="Arial" w:hAnsi="Arial" w:cs="Arial"/>
          <w:b/>
          <w:sz w:val="24"/>
          <w:szCs w:val="24"/>
        </w:rPr>
        <w:t xml:space="preserve">RICHARD </w:t>
      </w:r>
      <w:r w:rsidR="00147E4B" w:rsidRPr="00F20BD7">
        <w:rPr>
          <w:rFonts w:ascii="Arial" w:hAnsi="Arial" w:cs="Arial"/>
          <w:b/>
          <w:sz w:val="24"/>
          <w:szCs w:val="24"/>
        </w:rPr>
        <w:t>AMBROSE</w:t>
      </w:r>
    </w:p>
    <w:p w:rsidR="000B2D31" w:rsidRPr="00F20BD7" w:rsidRDefault="00124D2C" w:rsidP="00F20BD7">
      <w:pPr>
        <w:tabs>
          <w:tab w:val="left" w:pos="5040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</w:t>
      </w:r>
      <w:r w:rsidR="00797DDC" w:rsidRPr="00F20BD7">
        <w:rPr>
          <w:rFonts w:ascii="Arial" w:hAnsi="Arial" w:cs="Arial"/>
          <w:b/>
          <w:sz w:val="24"/>
          <w:szCs w:val="24"/>
        </w:rPr>
        <w:t xml:space="preserve">APPOINTED </w:t>
      </w:r>
      <w:r w:rsidR="00F20BD7" w:rsidRPr="00F20BD7">
        <w:rPr>
          <w:rFonts w:ascii="Arial" w:hAnsi="Arial" w:cs="Arial"/>
          <w:b/>
          <w:sz w:val="24"/>
          <w:szCs w:val="24"/>
        </w:rPr>
        <w:t xml:space="preserve">DJJ </w:t>
      </w:r>
      <w:r w:rsidR="00797DDC" w:rsidRPr="00F20BD7">
        <w:rPr>
          <w:rFonts w:ascii="Arial" w:hAnsi="Arial" w:cs="Arial"/>
          <w:b/>
          <w:sz w:val="24"/>
          <w:szCs w:val="24"/>
        </w:rPr>
        <w:t>BOARD MEMBER</w:t>
      </w:r>
    </w:p>
    <w:p w:rsidR="00797DDC" w:rsidRPr="00F20BD7" w:rsidRDefault="00797DDC" w:rsidP="00797DDC">
      <w:pPr>
        <w:tabs>
          <w:tab w:val="left" w:pos="5040"/>
        </w:tabs>
        <w:autoSpaceDE w:val="0"/>
        <w:autoSpaceDN w:val="0"/>
        <w:adjustRightInd w:val="0"/>
        <w:rPr>
          <w:rFonts w:ascii="Arial" w:hAnsi="Arial" w:cs="Arial"/>
          <w:b/>
          <w:sz w:val="16"/>
          <w:szCs w:val="16"/>
        </w:rPr>
      </w:pPr>
      <w:r w:rsidRPr="00797DDC">
        <w:rPr>
          <w:rFonts w:ascii="Arial" w:hAnsi="Arial" w:cs="Arial"/>
          <w:b/>
          <w:sz w:val="22"/>
          <w:szCs w:val="22"/>
        </w:rPr>
        <w:t xml:space="preserve"> </w:t>
      </w:r>
    </w:p>
    <w:p w:rsidR="00BA2D8C" w:rsidRPr="00CC7EC1" w:rsidRDefault="00797DDC" w:rsidP="0070214F">
      <w:pPr>
        <w:tabs>
          <w:tab w:val="left" w:pos="5040"/>
        </w:tabs>
        <w:autoSpaceDE w:val="0"/>
        <w:autoSpaceDN w:val="0"/>
        <w:adjustRightInd w:val="0"/>
        <w:jc w:val="both"/>
        <w:rPr>
          <w:rFonts w:ascii="Georgia" w:hAnsi="Georgia" w:cs="Arial"/>
        </w:rPr>
      </w:pPr>
      <w:r w:rsidRPr="00EB2ED2">
        <w:rPr>
          <w:rFonts w:ascii="Georgia" w:hAnsi="Georgia"/>
          <w:b/>
        </w:rPr>
        <w:t xml:space="preserve">(ATLANTA - GA)  </w:t>
      </w:r>
      <w:r w:rsidRPr="00CC7EC1">
        <w:rPr>
          <w:rFonts w:ascii="Georgia" w:hAnsi="Georgia" w:cs="Arial"/>
        </w:rPr>
        <w:t xml:space="preserve">The Commissioner of the Department of Juvenile Justice is pleased to announce the </w:t>
      </w:r>
      <w:r w:rsidR="00124D2C" w:rsidRPr="00CC7EC1">
        <w:rPr>
          <w:rFonts w:ascii="Georgia" w:hAnsi="Georgia" w:cs="Arial"/>
        </w:rPr>
        <w:t>re</w:t>
      </w:r>
      <w:r w:rsidRPr="00CC7EC1">
        <w:rPr>
          <w:rFonts w:ascii="Georgia" w:hAnsi="Georgia" w:cs="Arial"/>
        </w:rPr>
        <w:t>appointment of DJJ Board m</w:t>
      </w:r>
      <w:r w:rsidR="0070214F" w:rsidRPr="00CC7EC1">
        <w:rPr>
          <w:rFonts w:ascii="Georgia" w:hAnsi="Georgia" w:cs="Arial"/>
        </w:rPr>
        <w:t xml:space="preserve">ember </w:t>
      </w:r>
      <w:r w:rsidR="00EB2ED2" w:rsidRPr="00CC7EC1">
        <w:rPr>
          <w:rFonts w:ascii="Georgia" w:hAnsi="Georgia" w:cs="Arial"/>
        </w:rPr>
        <w:t>Richard</w:t>
      </w:r>
      <w:r w:rsidR="00EB2ED2" w:rsidRPr="00CC7EC1">
        <w:rPr>
          <w:rFonts w:ascii="Georgia" w:hAnsi="Georgia" w:cs="Arial"/>
          <w:bCs/>
        </w:rPr>
        <w:t xml:space="preserve"> S. Ambrose</w:t>
      </w:r>
      <w:r w:rsidR="00EB2ED2" w:rsidRPr="00CC7EC1">
        <w:rPr>
          <w:rFonts w:ascii="Georgia" w:hAnsi="Georgia" w:cs="Arial"/>
        </w:rPr>
        <w:t xml:space="preserve"> </w:t>
      </w:r>
      <w:r w:rsidR="0070214F" w:rsidRPr="00CC7EC1">
        <w:rPr>
          <w:rFonts w:ascii="Georgia" w:hAnsi="Georgia" w:cs="Arial"/>
        </w:rPr>
        <w:t xml:space="preserve">by </w:t>
      </w:r>
      <w:r w:rsidR="00A46107" w:rsidRPr="00CC7EC1">
        <w:rPr>
          <w:rFonts w:ascii="Georgia" w:hAnsi="Georgia" w:cs="Arial"/>
        </w:rPr>
        <w:t xml:space="preserve">Georgia </w:t>
      </w:r>
      <w:r w:rsidR="0070214F" w:rsidRPr="00CC7EC1">
        <w:rPr>
          <w:rFonts w:ascii="Georgia" w:hAnsi="Georgia" w:cs="Arial"/>
        </w:rPr>
        <w:t>Governor Nathan Deal.</w:t>
      </w:r>
      <w:r w:rsidR="00EB2ED2" w:rsidRPr="00CC7EC1">
        <w:rPr>
          <w:rFonts w:ascii="Georgia" w:hAnsi="Georgia" w:cs="Arial"/>
        </w:rPr>
        <w:t xml:space="preserve"> </w:t>
      </w:r>
      <w:r w:rsidR="00CC7EC1" w:rsidRPr="00CC7EC1">
        <w:rPr>
          <w:rFonts w:ascii="Georgia" w:hAnsi="Georgia" w:cs="Arial"/>
        </w:rPr>
        <w:t>Commissioner Avery D. Niles commends the reappointment of retired U.S. Army Lieutenant Colonel Richard</w:t>
      </w:r>
      <w:r w:rsidR="00CC7EC1" w:rsidRPr="00CC7EC1">
        <w:rPr>
          <w:rFonts w:ascii="Georgia" w:hAnsi="Georgia" w:cs="Arial"/>
          <w:bCs/>
        </w:rPr>
        <w:t xml:space="preserve"> S. Ambrose</w:t>
      </w:r>
      <w:r w:rsidR="0051153C">
        <w:rPr>
          <w:rFonts w:ascii="Georgia" w:hAnsi="Georgia" w:cs="Arial"/>
          <w:bCs/>
        </w:rPr>
        <w:t xml:space="preserve"> from Dooly County, Georgia</w:t>
      </w:r>
      <w:r w:rsidR="00CC7EC1" w:rsidRPr="00CC7EC1">
        <w:rPr>
          <w:rFonts w:ascii="Georgia" w:hAnsi="Georgia" w:cs="Arial"/>
          <w:bCs/>
        </w:rPr>
        <w:t xml:space="preserve">. </w:t>
      </w:r>
      <w:r w:rsidR="00CC7EC1" w:rsidRPr="00CC7EC1">
        <w:rPr>
          <w:rFonts w:ascii="Georgia" w:hAnsi="Georgia" w:cs="Arial"/>
        </w:rPr>
        <w:t xml:space="preserve"> </w:t>
      </w:r>
    </w:p>
    <w:p w:rsidR="00BA2D8C" w:rsidRPr="00CC7EC1" w:rsidRDefault="00CC7EC1" w:rsidP="0070214F">
      <w:pPr>
        <w:tabs>
          <w:tab w:val="left" w:pos="5040"/>
        </w:tabs>
        <w:autoSpaceDE w:val="0"/>
        <w:autoSpaceDN w:val="0"/>
        <w:adjustRightInd w:val="0"/>
        <w:jc w:val="both"/>
        <w:rPr>
          <w:rFonts w:ascii="Georgia" w:hAnsi="Georgia" w:cs="Arial"/>
          <w:sz w:val="16"/>
          <w:szCs w:val="16"/>
        </w:rPr>
      </w:pPr>
      <w:r w:rsidRPr="00CC7EC1">
        <w:rPr>
          <w:rFonts w:ascii="Georgia" w:hAnsi="Georgia" w:cs="Arial"/>
          <w:sz w:val="16"/>
          <w:szCs w:val="16"/>
        </w:rPr>
        <w:t xml:space="preserve"> </w:t>
      </w:r>
    </w:p>
    <w:p w:rsidR="00A46107" w:rsidRPr="00CC7EC1" w:rsidRDefault="00F20BD7" w:rsidP="00A46107">
      <w:pPr>
        <w:tabs>
          <w:tab w:val="left" w:pos="5040"/>
        </w:tabs>
        <w:autoSpaceDE w:val="0"/>
        <w:autoSpaceDN w:val="0"/>
        <w:adjustRightInd w:val="0"/>
        <w:jc w:val="both"/>
        <w:rPr>
          <w:rFonts w:ascii="Georgia" w:hAnsi="Georgia" w:cs="Arial"/>
        </w:rPr>
      </w:pPr>
      <w:r w:rsidRPr="00CC7EC1">
        <w:rPr>
          <w:rFonts w:ascii="Georgia" w:hAnsi="Georgia" w:cs="Arial"/>
        </w:rPr>
        <w:t xml:space="preserve"> “We </w:t>
      </w:r>
      <w:r w:rsidR="00934D7D" w:rsidRPr="00CC7EC1">
        <w:rPr>
          <w:rFonts w:ascii="Georgia" w:hAnsi="Georgia" w:cs="Arial"/>
        </w:rPr>
        <w:t>congratulate M</w:t>
      </w:r>
      <w:r w:rsidRPr="00CC7EC1">
        <w:rPr>
          <w:rFonts w:ascii="Georgia" w:hAnsi="Georgia" w:cs="Arial"/>
        </w:rPr>
        <w:t xml:space="preserve">r. Ambrose </w:t>
      </w:r>
      <w:r w:rsidR="00934D7D" w:rsidRPr="00CC7EC1">
        <w:rPr>
          <w:rFonts w:ascii="Georgia" w:hAnsi="Georgia" w:cs="Arial"/>
        </w:rPr>
        <w:t xml:space="preserve">and we welcome him </w:t>
      </w:r>
      <w:r w:rsidRPr="00CC7EC1">
        <w:rPr>
          <w:rFonts w:ascii="Georgia" w:hAnsi="Georgia" w:cs="Arial"/>
        </w:rPr>
        <w:t xml:space="preserve">to </w:t>
      </w:r>
      <w:r w:rsidR="00934D7D" w:rsidRPr="00CC7EC1">
        <w:rPr>
          <w:rFonts w:ascii="Georgia" w:hAnsi="Georgia" w:cs="Arial"/>
        </w:rPr>
        <w:t xml:space="preserve">a productive second term with </w:t>
      </w:r>
      <w:r w:rsidRPr="00CC7EC1">
        <w:rPr>
          <w:rFonts w:ascii="Georgia" w:hAnsi="Georgia" w:cs="Arial"/>
        </w:rPr>
        <w:t>the DJJ Board</w:t>
      </w:r>
      <w:r w:rsidR="00934D7D" w:rsidRPr="00CC7EC1">
        <w:rPr>
          <w:rFonts w:ascii="Georgia" w:hAnsi="Georgia" w:cs="Arial"/>
        </w:rPr>
        <w:t>,”</w:t>
      </w:r>
      <w:r w:rsidRPr="00CC7EC1">
        <w:rPr>
          <w:rFonts w:ascii="Georgia" w:hAnsi="Georgia" w:cs="Arial"/>
        </w:rPr>
        <w:t xml:space="preserve"> </w:t>
      </w:r>
      <w:r w:rsidR="00934D7D" w:rsidRPr="00CC7EC1">
        <w:rPr>
          <w:rFonts w:ascii="Georgia" w:hAnsi="Georgia" w:cs="Arial"/>
        </w:rPr>
        <w:t xml:space="preserve">said Commissioner </w:t>
      </w:r>
      <w:r w:rsidR="00CC7EC1" w:rsidRPr="00CC7EC1">
        <w:rPr>
          <w:rFonts w:ascii="Georgia" w:hAnsi="Georgia" w:cs="Arial"/>
        </w:rPr>
        <w:t xml:space="preserve">Avery </w:t>
      </w:r>
      <w:r w:rsidR="00934D7D" w:rsidRPr="00CC7EC1">
        <w:rPr>
          <w:rFonts w:ascii="Georgia" w:hAnsi="Georgia" w:cs="Arial"/>
        </w:rPr>
        <w:t xml:space="preserve">Niles. “We are pleased to </w:t>
      </w:r>
      <w:r w:rsidR="00A46107" w:rsidRPr="00CC7EC1">
        <w:rPr>
          <w:rFonts w:ascii="Georgia" w:hAnsi="Georgia" w:cs="Arial"/>
        </w:rPr>
        <w:t xml:space="preserve">follow the guidance of Georgia’s juvenile justice reforms as we work together to make this a safer, more secure agency </w:t>
      </w:r>
      <w:r w:rsidR="00CC7EC1" w:rsidRPr="00CC7EC1">
        <w:rPr>
          <w:rFonts w:ascii="Georgia" w:hAnsi="Georgia" w:cs="Arial"/>
        </w:rPr>
        <w:t>and to develop new ways to help young offenders successfully reenter their communities when their juvenile detention commitments are complete.”</w:t>
      </w:r>
    </w:p>
    <w:p w:rsidR="00A46107" w:rsidRPr="00CC7EC1" w:rsidRDefault="00A46107" w:rsidP="00A46107">
      <w:pPr>
        <w:tabs>
          <w:tab w:val="left" w:pos="5040"/>
        </w:tabs>
        <w:autoSpaceDE w:val="0"/>
        <w:autoSpaceDN w:val="0"/>
        <w:adjustRightInd w:val="0"/>
        <w:jc w:val="both"/>
        <w:rPr>
          <w:rFonts w:ascii="Georgia" w:hAnsi="Georgia" w:cs="Arial"/>
          <w:sz w:val="16"/>
          <w:szCs w:val="16"/>
        </w:rPr>
      </w:pPr>
    </w:p>
    <w:p w:rsidR="000F4041" w:rsidRPr="00CC7EC1" w:rsidRDefault="00496390" w:rsidP="000F4041">
      <w:pPr>
        <w:tabs>
          <w:tab w:val="left" w:pos="5040"/>
        </w:tabs>
        <w:autoSpaceDE w:val="0"/>
        <w:autoSpaceDN w:val="0"/>
        <w:adjustRightInd w:val="0"/>
        <w:jc w:val="both"/>
        <w:rPr>
          <w:rFonts w:ascii="Georgia" w:hAnsi="Georgia" w:cs="Arial"/>
        </w:rPr>
      </w:pPr>
      <w:r w:rsidRPr="00CC7EC1">
        <w:rPr>
          <w:rFonts w:ascii="Georgia" w:hAnsi="Georgia" w:cs="Arial"/>
        </w:rPr>
        <w:t xml:space="preserve">Lt. Colonel Ambrose </w:t>
      </w:r>
      <w:r w:rsidR="000F4041" w:rsidRPr="00CC7EC1">
        <w:rPr>
          <w:rFonts w:ascii="Georgia" w:hAnsi="Georgia" w:cs="Arial"/>
        </w:rPr>
        <w:t xml:space="preserve">served overseas in Germany and completed two tours of duty in Vietnam with the U.S. Army.  His </w:t>
      </w:r>
      <w:r w:rsidRPr="00CC7EC1">
        <w:rPr>
          <w:rFonts w:ascii="Georgia" w:hAnsi="Georgia" w:cs="Arial"/>
        </w:rPr>
        <w:t>distinguished military career spans twenty years</w:t>
      </w:r>
      <w:r w:rsidR="000F4041" w:rsidRPr="00CC7EC1">
        <w:rPr>
          <w:rFonts w:ascii="Georgia" w:hAnsi="Georgia" w:cs="Arial"/>
        </w:rPr>
        <w:t>.  He graduated from the</w:t>
      </w:r>
      <w:r w:rsidRPr="00CC7EC1">
        <w:rPr>
          <w:rFonts w:ascii="Georgia" w:hAnsi="Georgia" w:cs="Arial"/>
        </w:rPr>
        <w:t xml:space="preserve"> </w:t>
      </w:r>
      <w:r w:rsidR="000F4041" w:rsidRPr="00CC7EC1">
        <w:rPr>
          <w:rFonts w:ascii="Georgia" w:hAnsi="Georgia" w:cs="Arial"/>
        </w:rPr>
        <w:t xml:space="preserve">Army’s Airborne </w:t>
      </w:r>
      <w:r w:rsidR="00055F95">
        <w:rPr>
          <w:rFonts w:ascii="Georgia" w:hAnsi="Georgia" w:cs="Arial"/>
        </w:rPr>
        <w:t xml:space="preserve">and </w:t>
      </w:r>
      <w:r w:rsidR="000F4041" w:rsidRPr="00CC7EC1">
        <w:rPr>
          <w:rFonts w:ascii="Georgia" w:hAnsi="Georgia" w:cs="Arial"/>
        </w:rPr>
        <w:t>Ranger Schools and his extensive military education includes the basic and advanced infantry officer’s courses and the armed forces staff college.</w:t>
      </w:r>
    </w:p>
    <w:p w:rsidR="000F4041" w:rsidRPr="00CC7EC1" w:rsidRDefault="000F4041" w:rsidP="000F4041">
      <w:pPr>
        <w:tabs>
          <w:tab w:val="left" w:pos="5040"/>
        </w:tabs>
        <w:autoSpaceDE w:val="0"/>
        <w:autoSpaceDN w:val="0"/>
        <w:adjustRightInd w:val="0"/>
        <w:jc w:val="both"/>
        <w:rPr>
          <w:rFonts w:ascii="Georgia" w:hAnsi="Georgia" w:cs="Arial"/>
          <w:sz w:val="16"/>
          <w:szCs w:val="16"/>
        </w:rPr>
      </w:pPr>
    </w:p>
    <w:p w:rsidR="000F4041" w:rsidRPr="00CC7EC1" w:rsidRDefault="000F4041" w:rsidP="000F4041">
      <w:pPr>
        <w:tabs>
          <w:tab w:val="left" w:pos="5040"/>
        </w:tabs>
        <w:autoSpaceDE w:val="0"/>
        <w:autoSpaceDN w:val="0"/>
        <w:adjustRightInd w:val="0"/>
        <w:jc w:val="both"/>
        <w:rPr>
          <w:rFonts w:ascii="Georgia" w:hAnsi="Georgia" w:cs="Arial"/>
        </w:rPr>
      </w:pPr>
      <w:r w:rsidRPr="00CC7EC1">
        <w:rPr>
          <w:rFonts w:ascii="Georgia" w:hAnsi="Georgia" w:cs="Arial"/>
        </w:rPr>
        <w:t>LTC Ambrose was commissioned a second Lieutenant of Infantry when he graduated from the ROTC program at the University of Georgia</w:t>
      </w:r>
      <w:r w:rsidRPr="00CC7EC1">
        <w:rPr>
          <w:rFonts w:ascii="Georgia" w:hAnsi="Georgia"/>
        </w:rPr>
        <w:t xml:space="preserve"> </w:t>
      </w:r>
      <w:r w:rsidRPr="00CC7EC1">
        <w:rPr>
          <w:rFonts w:ascii="Georgia" w:hAnsi="Georgia" w:cs="Arial"/>
        </w:rPr>
        <w:t xml:space="preserve">with a Bachelor’s Degree in Business Administration. He also holds a Master’s Degree in Professional Studies from Western Kentucky University. After retirement from the armed service, Mr. Ambrose taught ROTC for thirteen years at Dooly County High School.  </w:t>
      </w:r>
    </w:p>
    <w:p w:rsidR="00D27296" w:rsidRPr="00CC7EC1" w:rsidRDefault="00D27296" w:rsidP="00496390">
      <w:pPr>
        <w:tabs>
          <w:tab w:val="left" w:pos="5040"/>
        </w:tabs>
        <w:autoSpaceDE w:val="0"/>
        <w:autoSpaceDN w:val="0"/>
        <w:adjustRightInd w:val="0"/>
        <w:jc w:val="both"/>
        <w:rPr>
          <w:rFonts w:ascii="Georgia" w:hAnsi="Georgia" w:cs="Arial"/>
          <w:sz w:val="16"/>
          <w:szCs w:val="16"/>
        </w:rPr>
      </w:pPr>
    </w:p>
    <w:p w:rsidR="009226B6" w:rsidRPr="00CC7EC1" w:rsidRDefault="009226B6" w:rsidP="00F20BD7">
      <w:pPr>
        <w:jc w:val="both"/>
        <w:rPr>
          <w:rFonts w:ascii="Georgia" w:hAnsi="Georgia" w:cs="Arial"/>
        </w:rPr>
      </w:pPr>
      <w:r w:rsidRPr="00CC7EC1">
        <w:rPr>
          <w:rFonts w:ascii="Georgia" w:hAnsi="Georgia"/>
        </w:rPr>
        <w:t xml:space="preserve">The DJJ Board is composed of fifteen members representing each </w:t>
      </w:r>
      <w:r w:rsidR="00934D7D" w:rsidRPr="00CC7EC1">
        <w:rPr>
          <w:rFonts w:ascii="Georgia" w:hAnsi="Georgia"/>
        </w:rPr>
        <w:t xml:space="preserve">state </w:t>
      </w:r>
      <w:r w:rsidRPr="00CC7EC1">
        <w:rPr>
          <w:rFonts w:ascii="Georgia" w:hAnsi="Georgia"/>
        </w:rPr>
        <w:t xml:space="preserve">Congressional District.  </w:t>
      </w:r>
      <w:r w:rsidR="000F4041" w:rsidRPr="00CC7EC1">
        <w:rPr>
          <w:rFonts w:ascii="Georgia" w:hAnsi="Georgia" w:cs="Arial"/>
        </w:rPr>
        <w:t>Second</w:t>
      </w:r>
      <w:r w:rsidR="00934D7D" w:rsidRPr="00CC7EC1">
        <w:rPr>
          <w:rFonts w:ascii="Georgia" w:hAnsi="Georgia" w:cs="Arial"/>
        </w:rPr>
        <w:t>-</w:t>
      </w:r>
      <w:r w:rsidR="000F4041" w:rsidRPr="00CC7EC1">
        <w:rPr>
          <w:rFonts w:ascii="Georgia" w:hAnsi="Georgia" w:cs="Arial"/>
        </w:rPr>
        <w:t xml:space="preserve"> term </w:t>
      </w:r>
      <w:r w:rsidR="00D27296" w:rsidRPr="00CC7EC1">
        <w:rPr>
          <w:rFonts w:ascii="Georgia" w:hAnsi="Georgia" w:cs="Arial"/>
        </w:rPr>
        <w:t>Board Member Richard Ambrose</w:t>
      </w:r>
      <w:r w:rsidR="00645AA1" w:rsidRPr="00CC7EC1">
        <w:rPr>
          <w:rFonts w:ascii="Georgia" w:hAnsi="Georgia" w:cs="Arial"/>
        </w:rPr>
        <w:t xml:space="preserve"> </w:t>
      </w:r>
      <w:r w:rsidRPr="00CC7EC1">
        <w:rPr>
          <w:rFonts w:ascii="Georgia" w:hAnsi="Georgia" w:cs="Arial"/>
        </w:rPr>
        <w:t xml:space="preserve">is reappointed to </w:t>
      </w:r>
      <w:r w:rsidRPr="00CC7EC1">
        <w:rPr>
          <w:rStyle w:val="apple-style-span"/>
          <w:rFonts w:ascii="Georgia" w:hAnsi="Georgia" w:cs="Arial"/>
          <w:bCs/>
        </w:rPr>
        <w:t xml:space="preserve">the At-Large Board position.  </w:t>
      </w:r>
      <w:r w:rsidRPr="00CC7EC1">
        <w:rPr>
          <w:rFonts w:ascii="Georgia" w:hAnsi="Georgia" w:cs="Arial"/>
        </w:rPr>
        <w:t xml:space="preserve">He </w:t>
      </w:r>
      <w:r w:rsidR="00645AA1" w:rsidRPr="00CC7EC1">
        <w:rPr>
          <w:rFonts w:ascii="Georgia" w:hAnsi="Georgia" w:cs="Arial"/>
        </w:rPr>
        <w:t>resides in Vienna</w:t>
      </w:r>
      <w:bookmarkStart w:id="0" w:name="_GoBack"/>
      <w:bookmarkEnd w:id="0"/>
      <w:r w:rsidR="00D27296" w:rsidRPr="00CC7EC1">
        <w:rPr>
          <w:rFonts w:ascii="Georgia" w:hAnsi="Georgia" w:cs="Arial"/>
        </w:rPr>
        <w:t>, Georgia</w:t>
      </w:r>
      <w:r w:rsidR="00645AA1" w:rsidRPr="00CC7EC1">
        <w:rPr>
          <w:rFonts w:ascii="Georgia" w:hAnsi="Georgia" w:cs="Arial"/>
        </w:rPr>
        <w:t>.</w:t>
      </w:r>
    </w:p>
    <w:p w:rsidR="009226B6" w:rsidRPr="00CC7EC1" w:rsidRDefault="009226B6" w:rsidP="00F20BD7">
      <w:pPr>
        <w:jc w:val="both"/>
        <w:rPr>
          <w:rFonts w:ascii="Georgia" w:hAnsi="Georgia" w:cs="Arial"/>
          <w:sz w:val="16"/>
          <w:szCs w:val="16"/>
        </w:rPr>
      </w:pPr>
    </w:p>
    <w:p w:rsidR="00934D7D" w:rsidRPr="00EB2ED2" w:rsidRDefault="00F20BD7" w:rsidP="00934D7D">
      <w:pPr>
        <w:jc w:val="both"/>
        <w:rPr>
          <w:rStyle w:val="apple-style-span"/>
          <w:rFonts w:ascii="Georgia" w:hAnsi="Georgia" w:cs="Arial"/>
          <w:bCs/>
        </w:rPr>
      </w:pPr>
      <w:r w:rsidRPr="00CC7EC1">
        <w:rPr>
          <w:rStyle w:val="apple-style-span"/>
          <w:rFonts w:ascii="Georgia" w:hAnsi="Georgia" w:cs="Arial"/>
          <w:bCs/>
        </w:rPr>
        <w:t xml:space="preserve">Commissioner </w:t>
      </w:r>
      <w:r w:rsidR="009226B6" w:rsidRPr="00CC7EC1">
        <w:rPr>
          <w:rStyle w:val="apple-style-span"/>
          <w:rFonts w:ascii="Georgia" w:hAnsi="Georgia" w:cs="Arial"/>
          <w:bCs/>
        </w:rPr>
        <w:t>Niles</w:t>
      </w:r>
      <w:r w:rsidRPr="00CC7EC1">
        <w:rPr>
          <w:rFonts w:ascii="Georgia" w:hAnsi="Georgia"/>
        </w:rPr>
        <w:t xml:space="preserve"> expressed the agency’s appreciation for M</w:t>
      </w:r>
      <w:r w:rsidR="00934D7D" w:rsidRPr="00CC7EC1">
        <w:rPr>
          <w:rFonts w:ascii="Georgia" w:hAnsi="Georgia"/>
        </w:rPr>
        <w:t xml:space="preserve">r. </w:t>
      </w:r>
      <w:r w:rsidR="00934D7D" w:rsidRPr="00CC7EC1">
        <w:rPr>
          <w:rFonts w:ascii="Georgia" w:hAnsi="Georgia" w:cs="Arial"/>
        </w:rPr>
        <w:t>Ambrose’s</w:t>
      </w:r>
      <w:r w:rsidRPr="00CC7EC1">
        <w:rPr>
          <w:rStyle w:val="apple-style-span"/>
          <w:rFonts w:ascii="Georgia" w:hAnsi="Georgia" w:cs="Arial"/>
          <w:bCs/>
        </w:rPr>
        <w:t xml:space="preserve"> </w:t>
      </w:r>
      <w:r w:rsidR="00934D7D" w:rsidRPr="00CC7EC1">
        <w:rPr>
          <w:rStyle w:val="apple-style-span"/>
          <w:rFonts w:ascii="Georgia" w:hAnsi="Georgia" w:cs="Arial"/>
          <w:bCs/>
        </w:rPr>
        <w:t xml:space="preserve">continuing </w:t>
      </w:r>
      <w:r w:rsidRPr="00CC7EC1">
        <w:rPr>
          <w:rFonts w:ascii="Georgia" w:hAnsi="Georgia"/>
        </w:rPr>
        <w:t>service to the Department of Juvenile Justice</w:t>
      </w:r>
      <w:r w:rsidRPr="00CC7EC1">
        <w:rPr>
          <w:rStyle w:val="apple-style-span"/>
          <w:rFonts w:ascii="Georgia" w:hAnsi="Georgia" w:cs="Arial"/>
          <w:bCs/>
        </w:rPr>
        <w:t xml:space="preserve"> on the DJJ Board.</w:t>
      </w:r>
      <w:r w:rsidR="00934D7D" w:rsidRPr="00CC7EC1">
        <w:rPr>
          <w:rFonts w:ascii="Georgia" w:hAnsi="Georgia"/>
        </w:rPr>
        <w:t xml:space="preserve">  DJJ Board members provide leadership and guidance to the Commissioner in an advisory capacity to the Department of Juvenile Justice.</w:t>
      </w:r>
    </w:p>
    <w:p w:rsidR="00934D7D" w:rsidRDefault="00934D7D" w:rsidP="00934D7D">
      <w:pPr>
        <w:jc w:val="both"/>
        <w:rPr>
          <w:rFonts w:ascii="Georgia" w:hAnsi="Georgia"/>
        </w:rPr>
      </w:pPr>
      <w:r>
        <w:rPr>
          <w:rFonts w:ascii="Georgia" w:hAnsi="Georgia"/>
        </w:rPr>
        <w:t xml:space="preserve"> </w:t>
      </w:r>
    </w:p>
    <w:p w:rsidR="00520ECF" w:rsidRPr="00EB2ED2" w:rsidRDefault="00CC7EC1" w:rsidP="00441654">
      <w:pPr>
        <w:jc w:val="both"/>
        <w:rPr>
          <w:rFonts w:ascii="Georgia" w:hAnsi="Georgia"/>
          <w:b/>
        </w:rPr>
      </w:pPr>
      <w:r>
        <w:rPr>
          <w:rFonts w:ascii="Georgia" w:hAnsi="Georgia"/>
        </w:rPr>
        <w:t xml:space="preserve">                  </w:t>
      </w:r>
      <w:r w:rsidR="00520ECF" w:rsidRPr="00EB2ED2">
        <w:rPr>
          <w:rFonts w:ascii="Georgia" w:hAnsi="Georgia"/>
        </w:rPr>
        <w:tab/>
      </w:r>
      <w:r w:rsidR="00520ECF" w:rsidRPr="00EB2ED2">
        <w:rPr>
          <w:rFonts w:ascii="Georgia" w:hAnsi="Georgia"/>
        </w:rPr>
        <w:tab/>
      </w:r>
      <w:r w:rsidR="00520ECF" w:rsidRPr="00EB2ED2">
        <w:rPr>
          <w:rFonts w:ascii="Georgia" w:hAnsi="Georgia"/>
        </w:rPr>
        <w:tab/>
      </w:r>
      <w:r w:rsidR="00520ECF" w:rsidRPr="00EB2ED2">
        <w:rPr>
          <w:rFonts w:ascii="Georgia" w:hAnsi="Georgia"/>
        </w:rPr>
        <w:tab/>
      </w:r>
      <w:r w:rsidR="00520ECF" w:rsidRPr="00EB2ED2">
        <w:rPr>
          <w:rFonts w:ascii="Georgia" w:hAnsi="Georgia"/>
          <w:b/>
        </w:rPr>
        <w:t>(END RELEASE)</w:t>
      </w:r>
    </w:p>
    <w:sectPr w:rsidR="00520ECF" w:rsidRPr="00EB2ED2" w:rsidSect="001267DB">
      <w:footerReference w:type="default" r:id="rId13"/>
      <w:type w:val="continuous"/>
      <w:pgSz w:w="12240" w:h="15840"/>
      <w:pgMar w:top="72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692" w:rsidRDefault="000E7692">
      <w:r>
        <w:separator/>
      </w:r>
    </w:p>
  </w:endnote>
  <w:endnote w:type="continuationSeparator" w:id="0">
    <w:p w:rsidR="000E7692" w:rsidRDefault="000E7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Rounded 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EC1" w:rsidRDefault="00CC7EC1">
    <w:pPr>
      <w:pStyle w:val="Footer"/>
      <w:jc w:val="center"/>
      <w:rPr>
        <w:rFonts w:ascii="Arial" w:hAnsi="Arial"/>
        <w:i/>
        <w:sz w:val="18"/>
      </w:rPr>
    </w:pPr>
    <w:r>
      <w:rPr>
        <w:rFonts w:ascii="Arial" w:hAnsi="Arial"/>
        <w:i/>
        <w:sz w:val="18"/>
      </w:rPr>
      <w:t>AN EQUAL OPPORTUNITY EMPLOYER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692" w:rsidRDefault="000E7692">
      <w:r>
        <w:separator/>
      </w:r>
    </w:p>
  </w:footnote>
  <w:footnote w:type="continuationSeparator" w:id="0">
    <w:p w:rsidR="000E7692" w:rsidRDefault="000E76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A4DF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37579A"/>
    <w:multiLevelType w:val="hybridMultilevel"/>
    <w:tmpl w:val="E5382C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3DE7B37"/>
    <w:multiLevelType w:val="hybridMultilevel"/>
    <w:tmpl w:val="9AD45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107B2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52D740B0"/>
    <w:multiLevelType w:val="hybridMultilevel"/>
    <w:tmpl w:val="CFE87E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2E023D6"/>
    <w:multiLevelType w:val="hybridMultilevel"/>
    <w:tmpl w:val="190C4452"/>
    <w:lvl w:ilvl="0" w:tplc="1EE6BA4C">
      <w:numFmt w:val="bullet"/>
      <w:lvlText w:val=""/>
      <w:lvlJc w:val="left"/>
      <w:pPr>
        <w:ind w:left="1080" w:hanging="360"/>
      </w:pPr>
      <w:rPr>
        <w:rFonts w:ascii="SymbolMT" w:eastAsia="SymbolMT" w:hAnsi="Arial" w:cs="SymbolMT" w:hint="eastAsia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44A192B"/>
    <w:multiLevelType w:val="hybridMultilevel"/>
    <w:tmpl w:val="CFE87E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A5F73C2"/>
    <w:multiLevelType w:val="hybridMultilevel"/>
    <w:tmpl w:val="69AC56FE"/>
    <w:lvl w:ilvl="0" w:tplc="1EE6BA4C">
      <w:numFmt w:val="bullet"/>
      <w:lvlText w:val=""/>
      <w:lvlJc w:val="left"/>
      <w:pPr>
        <w:ind w:left="720" w:hanging="360"/>
      </w:pPr>
      <w:rPr>
        <w:rFonts w:ascii="SymbolMT" w:eastAsia="SymbolMT" w:hAnsi="Arial" w:cs="SymbolMT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358"/>
    <w:rsid w:val="000033F9"/>
    <w:rsid w:val="0003040B"/>
    <w:rsid w:val="00046F74"/>
    <w:rsid w:val="00055F95"/>
    <w:rsid w:val="000674C9"/>
    <w:rsid w:val="00085AFF"/>
    <w:rsid w:val="000B1D12"/>
    <w:rsid w:val="000B2D31"/>
    <w:rsid w:val="000D104D"/>
    <w:rsid w:val="000E7692"/>
    <w:rsid w:val="000E7ABF"/>
    <w:rsid w:val="000F1711"/>
    <w:rsid w:val="000F4041"/>
    <w:rsid w:val="00106320"/>
    <w:rsid w:val="00115BEB"/>
    <w:rsid w:val="00124D2C"/>
    <w:rsid w:val="001267DB"/>
    <w:rsid w:val="00136F35"/>
    <w:rsid w:val="00147E4B"/>
    <w:rsid w:val="0015318E"/>
    <w:rsid w:val="00175E27"/>
    <w:rsid w:val="001A1EED"/>
    <w:rsid w:val="001A5B50"/>
    <w:rsid w:val="001F2CEC"/>
    <w:rsid w:val="001F33F3"/>
    <w:rsid w:val="00206DCF"/>
    <w:rsid w:val="00210817"/>
    <w:rsid w:val="00217902"/>
    <w:rsid w:val="00244CDD"/>
    <w:rsid w:val="00245C01"/>
    <w:rsid w:val="00266632"/>
    <w:rsid w:val="002750F7"/>
    <w:rsid w:val="0028524F"/>
    <w:rsid w:val="002856C9"/>
    <w:rsid w:val="002A5144"/>
    <w:rsid w:val="002A7025"/>
    <w:rsid w:val="002B5780"/>
    <w:rsid w:val="002C1CCD"/>
    <w:rsid w:val="002C7783"/>
    <w:rsid w:val="002D0B02"/>
    <w:rsid w:val="002E2724"/>
    <w:rsid w:val="002F131E"/>
    <w:rsid w:val="00305854"/>
    <w:rsid w:val="003063F1"/>
    <w:rsid w:val="003210FE"/>
    <w:rsid w:val="00325B71"/>
    <w:rsid w:val="003358E6"/>
    <w:rsid w:val="003447CC"/>
    <w:rsid w:val="00344B0E"/>
    <w:rsid w:val="00356B33"/>
    <w:rsid w:val="00366C81"/>
    <w:rsid w:val="00383E00"/>
    <w:rsid w:val="003878B9"/>
    <w:rsid w:val="003A0395"/>
    <w:rsid w:val="003C155A"/>
    <w:rsid w:val="003C6FCC"/>
    <w:rsid w:val="003D0AE7"/>
    <w:rsid w:val="003E3DBE"/>
    <w:rsid w:val="003F0A46"/>
    <w:rsid w:val="00417C3D"/>
    <w:rsid w:val="004310E5"/>
    <w:rsid w:val="0043250A"/>
    <w:rsid w:val="00441654"/>
    <w:rsid w:val="00442BA1"/>
    <w:rsid w:val="00465889"/>
    <w:rsid w:val="00467E99"/>
    <w:rsid w:val="004742F6"/>
    <w:rsid w:val="00476CCB"/>
    <w:rsid w:val="0049156F"/>
    <w:rsid w:val="00494A49"/>
    <w:rsid w:val="00496390"/>
    <w:rsid w:val="004B0B41"/>
    <w:rsid w:val="004C393D"/>
    <w:rsid w:val="00500941"/>
    <w:rsid w:val="0051153C"/>
    <w:rsid w:val="00520ECF"/>
    <w:rsid w:val="0052216B"/>
    <w:rsid w:val="0054024F"/>
    <w:rsid w:val="00543BCB"/>
    <w:rsid w:val="00545751"/>
    <w:rsid w:val="00561D28"/>
    <w:rsid w:val="0057513D"/>
    <w:rsid w:val="00582A0F"/>
    <w:rsid w:val="005A5D93"/>
    <w:rsid w:val="005F6501"/>
    <w:rsid w:val="00601358"/>
    <w:rsid w:val="00607A0E"/>
    <w:rsid w:val="006336F8"/>
    <w:rsid w:val="00633C29"/>
    <w:rsid w:val="0063780F"/>
    <w:rsid w:val="00641733"/>
    <w:rsid w:val="00645AA1"/>
    <w:rsid w:val="00654E80"/>
    <w:rsid w:val="00660C1C"/>
    <w:rsid w:val="006677B3"/>
    <w:rsid w:val="00667CC2"/>
    <w:rsid w:val="00687514"/>
    <w:rsid w:val="00694D9D"/>
    <w:rsid w:val="006B0B23"/>
    <w:rsid w:val="006B2983"/>
    <w:rsid w:val="006C2AE4"/>
    <w:rsid w:val="006C2C6A"/>
    <w:rsid w:val="006D08E9"/>
    <w:rsid w:val="006D51C6"/>
    <w:rsid w:val="006F01A0"/>
    <w:rsid w:val="0070214F"/>
    <w:rsid w:val="00711BBF"/>
    <w:rsid w:val="00722DFC"/>
    <w:rsid w:val="00733BB3"/>
    <w:rsid w:val="00755C45"/>
    <w:rsid w:val="00767B22"/>
    <w:rsid w:val="00772702"/>
    <w:rsid w:val="007824D0"/>
    <w:rsid w:val="0078559E"/>
    <w:rsid w:val="007915BC"/>
    <w:rsid w:val="00797DDC"/>
    <w:rsid w:val="007A2399"/>
    <w:rsid w:val="007A3250"/>
    <w:rsid w:val="007B6BDD"/>
    <w:rsid w:val="007B6EEF"/>
    <w:rsid w:val="007C0F6B"/>
    <w:rsid w:val="007C2D43"/>
    <w:rsid w:val="007D70FF"/>
    <w:rsid w:val="008008E2"/>
    <w:rsid w:val="00802C40"/>
    <w:rsid w:val="0080543F"/>
    <w:rsid w:val="00807128"/>
    <w:rsid w:val="008108B9"/>
    <w:rsid w:val="00830A06"/>
    <w:rsid w:val="00835694"/>
    <w:rsid w:val="008752F1"/>
    <w:rsid w:val="008831B4"/>
    <w:rsid w:val="008A2CAC"/>
    <w:rsid w:val="008B0127"/>
    <w:rsid w:val="008E6A76"/>
    <w:rsid w:val="008F0495"/>
    <w:rsid w:val="0091712F"/>
    <w:rsid w:val="009173CE"/>
    <w:rsid w:val="009226B6"/>
    <w:rsid w:val="00924B7A"/>
    <w:rsid w:val="009268A7"/>
    <w:rsid w:val="00934D7D"/>
    <w:rsid w:val="009442DE"/>
    <w:rsid w:val="00944563"/>
    <w:rsid w:val="00977209"/>
    <w:rsid w:val="009B63A1"/>
    <w:rsid w:val="009D1F51"/>
    <w:rsid w:val="009D3094"/>
    <w:rsid w:val="009D31F2"/>
    <w:rsid w:val="009D4441"/>
    <w:rsid w:val="009E27E2"/>
    <w:rsid w:val="00A24349"/>
    <w:rsid w:val="00A46107"/>
    <w:rsid w:val="00A46793"/>
    <w:rsid w:val="00A55C0A"/>
    <w:rsid w:val="00A57B19"/>
    <w:rsid w:val="00A6200E"/>
    <w:rsid w:val="00A84BD4"/>
    <w:rsid w:val="00AB085A"/>
    <w:rsid w:val="00AB31F0"/>
    <w:rsid w:val="00AE0255"/>
    <w:rsid w:val="00B05719"/>
    <w:rsid w:val="00B20991"/>
    <w:rsid w:val="00B26766"/>
    <w:rsid w:val="00B302E0"/>
    <w:rsid w:val="00B32F37"/>
    <w:rsid w:val="00B811B0"/>
    <w:rsid w:val="00B8134E"/>
    <w:rsid w:val="00BA2D8C"/>
    <w:rsid w:val="00BB1C27"/>
    <w:rsid w:val="00BB3604"/>
    <w:rsid w:val="00BB7BAE"/>
    <w:rsid w:val="00BE6864"/>
    <w:rsid w:val="00BE6C68"/>
    <w:rsid w:val="00BF18DE"/>
    <w:rsid w:val="00BF4BD3"/>
    <w:rsid w:val="00BF781E"/>
    <w:rsid w:val="00C2400B"/>
    <w:rsid w:val="00C24F72"/>
    <w:rsid w:val="00C27FBF"/>
    <w:rsid w:val="00C33396"/>
    <w:rsid w:val="00C345A4"/>
    <w:rsid w:val="00C41EDB"/>
    <w:rsid w:val="00C546E8"/>
    <w:rsid w:val="00C6494A"/>
    <w:rsid w:val="00C80164"/>
    <w:rsid w:val="00CB12DC"/>
    <w:rsid w:val="00CC0431"/>
    <w:rsid w:val="00CC7EC1"/>
    <w:rsid w:val="00CF6898"/>
    <w:rsid w:val="00D129F4"/>
    <w:rsid w:val="00D1750D"/>
    <w:rsid w:val="00D27296"/>
    <w:rsid w:val="00D46D6A"/>
    <w:rsid w:val="00D5502E"/>
    <w:rsid w:val="00D60DF0"/>
    <w:rsid w:val="00D95CAA"/>
    <w:rsid w:val="00DA6EE9"/>
    <w:rsid w:val="00DB0F56"/>
    <w:rsid w:val="00DC6400"/>
    <w:rsid w:val="00DE7303"/>
    <w:rsid w:val="00E64897"/>
    <w:rsid w:val="00E662EF"/>
    <w:rsid w:val="00E7011C"/>
    <w:rsid w:val="00EB2ED2"/>
    <w:rsid w:val="00EE045B"/>
    <w:rsid w:val="00EE16AD"/>
    <w:rsid w:val="00EF7891"/>
    <w:rsid w:val="00F20BD7"/>
    <w:rsid w:val="00F407B5"/>
    <w:rsid w:val="00F51BDA"/>
    <w:rsid w:val="00F82EA2"/>
    <w:rsid w:val="00F9687D"/>
    <w:rsid w:val="00FB02B2"/>
    <w:rsid w:val="00FB58E9"/>
    <w:rsid w:val="00FD436C"/>
    <w:rsid w:val="00FE0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267DB"/>
  </w:style>
  <w:style w:type="paragraph" w:styleId="Heading1">
    <w:name w:val="heading 1"/>
    <w:basedOn w:val="Normal"/>
    <w:next w:val="Normal"/>
    <w:qFormat/>
    <w:rsid w:val="001267DB"/>
    <w:pPr>
      <w:keepNext/>
      <w:ind w:left="-810"/>
      <w:outlineLvl w:val="0"/>
    </w:pPr>
    <w:rPr>
      <w:rFonts w:ascii="Arial" w:hAnsi="Arial"/>
      <w:b/>
      <w:sz w:val="16"/>
    </w:rPr>
  </w:style>
  <w:style w:type="paragraph" w:styleId="Heading2">
    <w:name w:val="heading 2"/>
    <w:basedOn w:val="Normal"/>
    <w:next w:val="Normal"/>
    <w:qFormat/>
    <w:rsid w:val="001267DB"/>
    <w:pPr>
      <w:keepNext/>
      <w:ind w:left="-900"/>
      <w:outlineLvl w:val="1"/>
    </w:pPr>
    <w:rPr>
      <w:rFonts w:ascii="Arial Rounded MT" w:hAnsi="Arial Rounded MT"/>
      <w:b/>
      <w:sz w:val="28"/>
    </w:rPr>
  </w:style>
  <w:style w:type="paragraph" w:styleId="Heading3">
    <w:name w:val="heading 3"/>
    <w:basedOn w:val="Normal"/>
    <w:next w:val="Normal"/>
    <w:qFormat/>
    <w:rsid w:val="001267DB"/>
    <w:pPr>
      <w:keepNext/>
      <w:spacing w:line="264" w:lineRule="atLeast"/>
      <w:outlineLvl w:val="2"/>
    </w:pPr>
    <w:rPr>
      <w:rFonts w:ascii="Arial Rounded MT" w:hAnsi="Arial Rounded MT"/>
      <w:b/>
      <w:sz w:val="28"/>
    </w:rPr>
  </w:style>
  <w:style w:type="paragraph" w:styleId="Heading4">
    <w:name w:val="heading 4"/>
    <w:basedOn w:val="Normal"/>
    <w:next w:val="Normal"/>
    <w:qFormat/>
    <w:rsid w:val="001267DB"/>
    <w:pPr>
      <w:keepNext/>
      <w:spacing w:line="264" w:lineRule="atLeast"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1267DB"/>
    <w:pPr>
      <w:ind w:left="-1080"/>
      <w:jc w:val="center"/>
    </w:pPr>
    <w:rPr>
      <w:rFonts w:ascii="Arial Rounded MT" w:hAnsi="Arial Rounded MT"/>
      <w:b/>
      <w:sz w:val="16"/>
    </w:rPr>
  </w:style>
  <w:style w:type="paragraph" w:styleId="BodyText">
    <w:name w:val="Body Text"/>
    <w:basedOn w:val="Normal"/>
    <w:rsid w:val="001267DB"/>
    <w:rPr>
      <w:sz w:val="24"/>
    </w:rPr>
  </w:style>
  <w:style w:type="paragraph" w:styleId="Header">
    <w:name w:val="header"/>
    <w:basedOn w:val="Normal"/>
    <w:rsid w:val="001267D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267D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1267D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30A0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87514"/>
    <w:pPr>
      <w:ind w:left="720"/>
      <w:contextualSpacing/>
    </w:pPr>
  </w:style>
  <w:style w:type="character" w:styleId="Hyperlink">
    <w:name w:val="Hyperlink"/>
    <w:basedOn w:val="DefaultParagraphFont"/>
    <w:rsid w:val="00C6494A"/>
    <w:rPr>
      <w:color w:val="0000FF" w:themeColor="hyperlink"/>
      <w:u w:val="single"/>
    </w:rPr>
  </w:style>
  <w:style w:type="character" w:customStyle="1" w:styleId="apple-style-span">
    <w:name w:val="apple-style-span"/>
    <w:basedOn w:val="DefaultParagraphFont"/>
    <w:rsid w:val="00D272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267DB"/>
  </w:style>
  <w:style w:type="paragraph" w:styleId="Heading1">
    <w:name w:val="heading 1"/>
    <w:basedOn w:val="Normal"/>
    <w:next w:val="Normal"/>
    <w:qFormat/>
    <w:rsid w:val="001267DB"/>
    <w:pPr>
      <w:keepNext/>
      <w:ind w:left="-810"/>
      <w:outlineLvl w:val="0"/>
    </w:pPr>
    <w:rPr>
      <w:rFonts w:ascii="Arial" w:hAnsi="Arial"/>
      <w:b/>
      <w:sz w:val="16"/>
    </w:rPr>
  </w:style>
  <w:style w:type="paragraph" w:styleId="Heading2">
    <w:name w:val="heading 2"/>
    <w:basedOn w:val="Normal"/>
    <w:next w:val="Normal"/>
    <w:qFormat/>
    <w:rsid w:val="001267DB"/>
    <w:pPr>
      <w:keepNext/>
      <w:ind w:left="-900"/>
      <w:outlineLvl w:val="1"/>
    </w:pPr>
    <w:rPr>
      <w:rFonts w:ascii="Arial Rounded MT" w:hAnsi="Arial Rounded MT"/>
      <w:b/>
      <w:sz w:val="28"/>
    </w:rPr>
  </w:style>
  <w:style w:type="paragraph" w:styleId="Heading3">
    <w:name w:val="heading 3"/>
    <w:basedOn w:val="Normal"/>
    <w:next w:val="Normal"/>
    <w:qFormat/>
    <w:rsid w:val="001267DB"/>
    <w:pPr>
      <w:keepNext/>
      <w:spacing w:line="264" w:lineRule="atLeast"/>
      <w:outlineLvl w:val="2"/>
    </w:pPr>
    <w:rPr>
      <w:rFonts w:ascii="Arial Rounded MT" w:hAnsi="Arial Rounded MT"/>
      <w:b/>
      <w:sz w:val="28"/>
    </w:rPr>
  </w:style>
  <w:style w:type="paragraph" w:styleId="Heading4">
    <w:name w:val="heading 4"/>
    <w:basedOn w:val="Normal"/>
    <w:next w:val="Normal"/>
    <w:qFormat/>
    <w:rsid w:val="001267DB"/>
    <w:pPr>
      <w:keepNext/>
      <w:spacing w:line="264" w:lineRule="atLeast"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1267DB"/>
    <w:pPr>
      <w:ind w:left="-1080"/>
      <w:jc w:val="center"/>
    </w:pPr>
    <w:rPr>
      <w:rFonts w:ascii="Arial Rounded MT" w:hAnsi="Arial Rounded MT"/>
      <w:b/>
      <w:sz w:val="16"/>
    </w:rPr>
  </w:style>
  <w:style w:type="paragraph" w:styleId="BodyText">
    <w:name w:val="Body Text"/>
    <w:basedOn w:val="Normal"/>
    <w:rsid w:val="001267DB"/>
    <w:rPr>
      <w:sz w:val="24"/>
    </w:rPr>
  </w:style>
  <w:style w:type="paragraph" w:styleId="Header">
    <w:name w:val="header"/>
    <w:basedOn w:val="Normal"/>
    <w:rsid w:val="001267D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267D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1267D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30A0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87514"/>
    <w:pPr>
      <w:ind w:left="720"/>
      <w:contextualSpacing/>
    </w:pPr>
  </w:style>
  <w:style w:type="character" w:styleId="Hyperlink">
    <w:name w:val="Hyperlink"/>
    <w:basedOn w:val="DefaultParagraphFont"/>
    <w:rsid w:val="00C6494A"/>
    <w:rPr>
      <w:color w:val="0000FF" w:themeColor="hyperlink"/>
      <w:u w:val="single"/>
    </w:rPr>
  </w:style>
  <w:style w:type="character" w:customStyle="1" w:styleId="apple-style-span">
    <w:name w:val="apple-style-span"/>
    <w:basedOn w:val="DefaultParagraphFont"/>
    <w:rsid w:val="00D272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81115">
      <w:bodyDiv w:val="1"/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24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38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524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2118">
      <w:bodyDiv w:val="1"/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9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41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JimShuler@djj.state.ga.u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6DE7D0-5531-4A2D-B995-24911825C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OPIBS letterhead with DJJ Seal</vt:lpstr>
    </vt:vector>
  </TitlesOfParts>
  <Company>Georgia Department of Juvenile Justice</Company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OPIBS letterhead with DJJ Seal</dc:title>
  <dc:subject>letterhead</dc:subject>
  <dc:creator>Robert Jeffery and Phillip Barrett</dc:creator>
  <cp:keywords/>
  <cp:lastModifiedBy>Jim Shuler</cp:lastModifiedBy>
  <cp:revision>6</cp:revision>
  <cp:lastPrinted>2012-05-05T00:31:00Z</cp:lastPrinted>
  <dcterms:created xsi:type="dcterms:W3CDTF">2014-07-29T20:35:00Z</dcterms:created>
  <dcterms:modified xsi:type="dcterms:W3CDTF">2014-07-30T18:53:00Z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1768187255</vt:i4>
  </property>
</Properties>
</file>